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55" w:rsidRDefault="00260255" w:rsidP="00260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>
        <w:rPr>
          <w:b/>
          <w:color w:val="333333"/>
        </w:rPr>
        <w:t>Консультация</w:t>
      </w:r>
    </w:p>
    <w:p w:rsidR="00260255" w:rsidRDefault="00260255" w:rsidP="00260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260255">
        <w:rPr>
          <w:b/>
          <w:color w:val="333333"/>
        </w:rPr>
        <w:t>Сходящее косоглазие</w:t>
      </w:r>
    </w:p>
    <w:p w:rsidR="00C00CF6" w:rsidRDefault="00C00CF6" w:rsidP="00260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C00CF6" w:rsidRDefault="00C00CF6" w:rsidP="00260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>
        <w:rPr>
          <w:noProof/>
        </w:rPr>
        <w:drawing>
          <wp:inline distT="0" distB="0" distL="0" distR="0">
            <wp:extent cx="4657725" cy="3493294"/>
            <wp:effectExtent l="19050" t="0" r="9525" b="0"/>
            <wp:docPr id="1" name="Рисунок 1" descr="http://heaclub.ru/tim/81a7a4f19e8f21725548e24910de3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aclub.ru/tim/81a7a4f19e8f21725548e24910de353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3493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0CF6" w:rsidRPr="00260255" w:rsidRDefault="00C00CF6" w:rsidP="00260255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333333"/>
        </w:rPr>
        <w:tab/>
      </w:r>
      <w:r w:rsidRPr="00E524CF">
        <w:t xml:space="preserve">Сходящее косоглазие – поражение </w:t>
      </w:r>
      <w:proofErr w:type="gramStart"/>
      <w:r w:rsidRPr="00E524CF">
        <w:t>зрительной</w:t>
      </w:r>
      <w:proofErr w:type="gramEnd"/>
      <w:r w:rsidRPr="00E524CF">
        <w:t xml:space="preserve"> и </w:t>
      </w:r>
      <w:proofErr w:type="spellStart"/>
      <w:r w:rsidRPr="00E524CF">
        <w:t>глазодвигательной</w:t>
      </w:r>
      <w:proofErr w:type="spellEnd"/>
      <w:r w:rsidRPr="00E524CF">
        <w:t xml:space="preserve"> систем, вызывающие периодическое или постоянное отклонение глазного яблока. Глаз косит в сторону носа.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ab/>
        <w:t>При сходящем косоглазии</w:t>
      </w:r>
      <w:r w:rsidRPr="00E524CF">
        <w:rPr>
          <w:rStyle w:val="apple-converted-space"/>
        </w:rPr>
        <w:t> </w:t>
      </w:r>
      <w:r w:rsidRPr="00E524CF">
        <w:rPr>
          <w:rStyle w:val="a4"/>
          <w:bdr w:val="none" w:sz="0" w:space="0" w:color="auto" w:frame="1"/>
        </w:rPr>
        <w:t>рекомендуются упражнения</w:t>
      </w:r>
      <w:r w:rsidRPr="00E524CF">
        <w:t>: смотреть вверх и вдаль, рассматривание картин вести на подставках.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ab/>
      </w:r>
      <w:proofErr w:type="spellStart"/>
      <w:r w:rsidRPr="00E524CF">
        <w:t>Амблиопия</w:t>
      </w:r>
      <w:proofErr w:type="spellEnd"/>
      <w:r w:rsidRPr="00E524CF">
        <w:t xml:space="preserve"> - понижение остроты зрения в связи с расстройством зрительного аппарата.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ab/>
        <w:t xml:space="preserve">Прямая окклюзия - выключение из акта зрения ведущего, лучше видящего глаза. Вся нагрузка попадает на </w:t>
      </w:r>
      <w:proofErr w:type="spellStart"/>
      <w:r w:rsidRPr="00E524CF">
        <w:t>амблиопичный</w:t>
      </w:r>
      <w:proofErr w:type="spellEnd"/>
      <w:r w:rsidRPr="00E524CF">
        <w:t xml:space="preserve"> глаз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>(т. е тот который открытый)</w:t>
      </w:r>
      <w:r w:rsidRPr="00E524CF">
        <w:t>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ab/>
        <w:t>Во время применения окклюзии</w:t>
      </w:r>
      <w:r w:rsidRPr="00E524CF">
        <w:rPr>
          <w:rStyle w:val="apple-converted-space"/>
        </w:rPr>
        <w:t> </w:t>
      </w:r>
      <w:r w:rsidRPr="00E524CF">
        <w:rPr>
          <w:rStyle w:val="a4"/>
          <w:bdr w:val="none" w:sz="0" w:space="0" w:color="auto" w:frame="1"/>
        </w:rPr>
        <w:t>ребенок</w:t>
      </w:r>
      <w:r w:rsidRPr="00E524CF">
        <w:rPr>
          <w:rStyle w:val="apple-converted-space"/>
        </w:rPr>
        <w:t> </w:t>
      </w:r>
      <w:r w:rsidRPr="00E524CF">
        <w:t>испытывает серьезное неудобство и может быть агрессивен или плаксив, необходимо помочь ему сориентироваться ему в незнакомой ситуации, вновь обследовать знакомые помещения.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ab/>
        <w:t xml:space="preserve">В процессе проведения окклюзии необходимо фиксировать </w:t>
      </w:r>
      <w:proofErr w:type="spellStart"/>
      <w:r w:rsidRPr="00E524CF">
        <w:t>амблиопичным</w:t>
      </w:r>
      <w:proofErr w:type="spellEnd"/>
      <w:r w:rsidRPr="00E524CF">
        <w:t xml:space="preserve"> глазом мелких предметов - раскладывание мелкой </w:t>
      </w:r>
      <w:proofErr w:type="spellStart"/>
      <w:r w:rsidRPr="00E524CF">
        <w:t>мозаики</w:t>
      </w:r>
      <w:proofErr w:type="gramStart"/>
      <w:r w:rsidRPr="00E524CF">
        <w:t>,с</w:t>
      </w:r>
      <w:proofErr w:type="gramEnd"/>
      <w:r w:rsidRPr="00E524CF">
        <w:t>ортировка</w:t>
      </w:r>
      <w:proofErr w:type="spellEnd"/>
      <w:r w:rsidRPr="00E524CF">
        <w:t xml:space="preserve"> разных мелких предметов, раскрашивание.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ab/>
        <w:t>Игры и упражнения при прямой окклюзии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 xml:space="preserve">(для </w:t>
      </w:r>
      <w:proofErr w:type="spellStart"/>
      <w:r w:rsidRPr="00E524CF">
        <w:rPr>
          <w:i/>
          <w:iCs/>
          <w:bdr w:val="none" w:sz="0" w:space="0" w:color="auto" w:frame="1"/>
        </w:rPr>
        <w:t>амблиопичного</w:t>
      </w:r>
      <w:proofErr w:type="spellEnd"/>
      <w:r w:rsidRPr="00E524CF">
        <w:rPr>
          <w:i/>
          <w:iCs/>
          <w:bdr w:val="none" w:sz="0" w:space="0" w:color="auto" w:frame="1"/>
        </w:rPr>
        <w:t xml:space="preserve"> глаза)</w:t>
      </w:r>
      <w:r w:rsidRPr="00E524CF">
        <w:t>: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- обнаружение различий в двух одинаковых картинках;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- раскрашивание мелких деталей рисунка;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- распутывание лабиринтов;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- нанизывание бус разного цвета;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- выкладывание из мозаики.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ab/>
        <w:t xml:space="preserve">В период лечения методом прямой окклюзии детям </w:t>
      </w:r>
      <w:proofErr w:type="gramStart"/>
      <w:r w:rsidRPr="00E524CF">
        <w:t>при</w:t>
      </w:r>
      <w:proofErr w:type="gramEnd"/>
      <w:r w:rsidRPr="00E524CF">
        <w:t xml:space="preserve"> рисование и обводки следует использовать трафареты, контурные изображения, задание на рассматривание, так как на открытом глазе очень низкая острота зрения.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ab/>
        <w:t>Средний дошкольный возраст в период</w:t>
      </w:r>
      <w:r w:rsidRPr="00E524CF">
        <w:rPr>
          <w:rStyle w:val="apple-converted-space"/>
        </w:rPr>
        <w:t> </w:t>
      </w:r>
      <w:r w:rsidRPr="00E524CF">
        <w:rPr>
          <w:u w:val="single"/>
          <w:bdr w:val="none" w:sz="0" w:space="0" w:color="auto" w:frame="1"/>
        </w:rPr>
        <w:t>окклюзии</w:t>
      </w:r>
      <w:r w:rsidRPr="00E524CF">
        <w:t>: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- Использовать игры с матрешками, пирамидками, игрушками - вкладышами.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- Нанизывание бус, шаров, плетение, шнуровка;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- Разрезные картинки, разрезное лото.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lastRenderedPageBreak/>
        <w:tab/>
        <w:t>Эти игры заставляют детей активно вглядываться, включать все зрительные функции в процесс рассматривания, активно влияют на развитие остроты зрения.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ab/>
        <w:t>Предметы не должны быть менее 2 см. - т. к. нарушение зрения и развитие мелкой моторики ру</w:t>
      </w:r>
      <w:proofErr w:type="gramStart"/>
      <w:r w:rsidRPr="00E524CF">
        <w:t>к-</w:t>
      </w:r>
      <w:proofErr w:type="gramEnd"/>
      <w:r w:rsidRPr="00E524CF">
        <w:t xml:space="preserve"> трудно работать с очень мелким материалом.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ab/>
        <w:t xml:space="preserve">В период восстановления остроты зрения важно систематически упражнять </w:t>
      </w:r>
      <w:proofErr w:type="spellStart"/>
      <w:r w:rsidRPr="00E524CF">
        <w:t>амблиопичный</w:t>
      </w:r>
      <w:proofErr w:type="spellEnd"/>
      <w:r w:rsidRPr="00E524CF">
        <w:t xml:space="preserve"> глаз на выделение формы, цвета, величины предметов, их изображений.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ab/>
        <w:t xml:space="preserve">Коррекционные упражнения для детей с </w:t>
      </w:r>
      <w:proofErr w:type="spellStart"/>
      <w:r w:rsidRPr="00E524CF">
        <w:t>амблиопией</w:t>
      </w:r>
      <w:proofErr w:type="spellEnd"/>
      <w:r w:rsidRPr="00E524CF">
        <w:t xml:space="preserve"> и косоглазием на формирование цветовых ощущений.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I. Упражнения для повышения остроты зрения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 xml:space="preserve">(проводимые в </w:t>
      </w:r>
      <w:proofErr w:type="spellStart"/>
      <w:r w:rsidRPr="00E524CF">
        <w:rPr>
          <w:i/>
          <w:iCs/>
          <w:bdr w:val="none" w:sz="0" w:space="0" w:color="auto" w:frame="1"/>
        </w:rPr>
        <w:t>плеоптический</w:t>
      </w:r>
      <w:proofErr w:type="spellEnd"/>
      <w:r w:rsidRPr="00E524CF">
        <w:rPr>
          <w:i/>
          <w:iCs/>
          <w:bdr w:val="none" w:sz="0" w:space="0" w:color="auto" w:frame="1"/>
        </w:rPr>
        <w:t xml:space="preserve"> период лечения)</w:t>
      </w:r>
      <w:r w:rsidRPr="00E524CF">
        <w:t>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1. Обводка контуров через кальку с последующим закрашиванием цветными мелками, фломастерами, карандашами.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2. Обводка внешних и внутренних контуров и придания им цвета.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3. Цветная контурная обводка по точкам и штриховка обведенных рисунков в разных направлениях.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4. Цветная мозаика всех видов.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5. Яркие и красочные настольные дидактические игры.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 xml:space="preserve">6. Цветные </w:t>
      </w:r>
      <w:proofErr w:type="gramStart"/>
      <w:r w:rsidRPr="00E524CF">
        <w:t>лабиринты</w:t>
      </w:r>
      <w:proofErr w:type="gramEnd"/>
      <w:r w:rsidRPr="00E524CF">
        <w:t xml:space="preserve"> направленные на развитие прослеживающих функций глаза (</w:t>
      </w:r>
      <w:r w:rsidRPr="00E524CF">
        <w:rPr>
          <w:i/>
          <w:iCs/>
          <w:bdr w:val="none" w:sz="0" w:space="0" w:color="auto" w:frame="1"/>
        </w:rPr>
        <w:t>«Кто по какому телефону разговаривает»</w:t>
      </w:r>
      <w:r w:rsidRPr="00E524CF">
        <w:t>,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>«Проследи путь рыбки»</w:t>
      </w:r>
      <w:r w:rsidRPr="00E524CF">
        <w:t>,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>«Лоток с цветными шарами»</w:t>
      </w:r>
      <w:r w:rsidRPr="00E524CF">
        <w:t>, «Прокати красный мяч в красные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>(синие)</w:t>
      </w:r>
      <w:r w:rsidRPr="00E524CF">
        <w:rPr>
          <w:rStyle w:val="apple-converted-space"/>
        </w:rPr>
        <w:t> </w:t>
      </w:r>
      <w:r w:rsidRPr="00E524CF">
        <w:t xml:space="preserve">ворота»). Закрашивание рисунков гуашевыми красками методом </w:t>
      </w:r>
      <w:proofErr w:type="gramStart"/>
      <w:r w:rsidRPr="00E524CF">
        <w:t>тычка</w:t>
      </w:r>
      <w:proofErr w:type="gramEnd"/>
      <w:r w:rsidRPr="00E524CF">
        <w:t xml:space="preserve"> по контуру.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III. Сенсорное воспитание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1. Упражнения на развитие</w:t>
      </w:r>
      <w:r w:rsidRPr="00E524CF">
        <w:rPr>
          <w:rStyle w:val="apple-converted-space"/>
        </w:rPr>
        <w:t> </w:t>
      </w:r>
      <w:r w:rsidRPr="00E524CF">
        <w:rPr>
          <w:u w:val="single"/>
          <w:bdr w:val="none" w:sz="0" w:space="0" w:color="auto" w:frame="1"/>
        </w:rPr>
        <w:t>глазомера</w:t>
      </w:r>
      <w:r w:rsidRPr="00E524CF">
        <w:t>: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>«Построй дом»</w:t>
      </w:r>
      <w:r w:rsidRPr="00E524CF">
        <w:t>, бабочки разных размеров и цветов, последовательное увеличение и уменьшение цветных фигур и предметов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>(пирамиды)</w:t>
      </w:r>
      <w:r w:rsidRPr="00E524CF">
        <w:t>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2. Упражнения на анализ сложной формы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>(разрезные картинки и кубики из 2 – 4 -12 частей)</w:t>
      </w:r>
      <w:r w:rsidRPr="00E524CF">
        <w:t>.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>«Собери цветные квадраты из частей»</w:t>
      </w:r>
      <w:r w:rsidRPr="00E524CF">
        <w:t>,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>«</w:t>
      </w:r>
      <w:proofErr w:type="spellStart"/>
      <w:r w:rsidRPr="00E524CF">
        <w:rPr>
          <w:i/>
          <w:iCs/>
          <w:bdr w:val="none" w:sz="0" w:space="0" w:color="auto" w:frame="1"/>
        </w:rPr>
        <w:t>Колумбово</w:t>
      </w:r>
      <w:proofErr w:type="spellEnd"/>
      <w:r w:rsidRPr="00E524CF">
        <w:rPr>
          <w:i/>
          <w:iCs/>
          <w:bdr w:val="none" w:sz="0" w:space="0" w:color="auto" w:frame="1"/>
        </w:rPr>
        <w:t xml:space="preserve"> яйцо»</w:t>
      </w:r>
      <w:r w:rsidRPr="00E524CF">
        <w:t>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3. Упражнения на соотношение цветных геометрических форм с предметом.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4. Упражнения на закрепление цветов спектра.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5. Упражнения на дифференциацию цветовых оттенков (</w:t>
      </w:r>
      <w:r w:rsidRPr="00E524CF">
        <w:rPr>
          <w:i/>
          <w:iCs/>
          <w:bdr w:val="none" w:sz="0" w:space="0" w:color="auto" w:frame="1"/>
        </w:rPr>
        <w:t>«Найди такой же»</w:t>
      </w:r>
      <w:r w:rsidRPr="00E524CF">
        <w:t>).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>6. Рассматривание ярких и красочных предметов, картинок, иллюстраций (выделение перспективы</w:t>
      </w:r>
      <w:r w:rsidRPr="00E524CF">
        <w:rPr>
          <w:rStyle w:val="apple-converted-space"/>
        </w:rPr>
        <w:t> </w:t>
      </w:r>
      <w:r w:rsidRPr="00E524CF">
        <w:rPr>
          <w:u w:val="single"/>
          <w:bdr w:val="none" w:sz="0" w:space="0" w:color="auto" w:frame="1"/>
        </w:rPr>
        <w:t>изображения</w:t>
      </w:r>
      <w:r w:rsidRPr="00E524CF">
        <w:t>: передний план, середина, задний план).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 xml:space="preserve">7. Упражнения на развитие </w:t>
      </w:r>
      <w:proofErr w:type="spellStart"/>
      <w:r w:rsidRPr="00E524CF">
        <w:t>микроориентировки</w:t>
      </w:r>
      <w:proofErr w:type="spellEnd"/>
      <w:r w:rsidRPr="00E524CF">
        <w:t xml:space="preserve"> по цветовым объектам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 xml:space="preserve">(на листе бумаге, на доске, на </w:t>
      </w:r>
      <w:proofErr w:type="spellStart"/>
      <w:r w:rsidRPr="00E524CF">
        <w:rPr>
          <w:i/>
          <w:iCs/>
          <w:bdr w:val="none" w:sz="0" w:space="0" w:color="auto" w:frame="1"/>
        </w:rPr>
        <w:t>фланелеграфе</w:t>
      </w:r>
      <w:proofErr w:type="spellEnd"/>
      <w:r w:rsidRPr="00E524CF">
        <w:rPr>
          <w:i/>
          <w:iCs/>
          <w:bdr w:val="none" w:sz="0" w:space="0" w:color="auto" w:frame="1"/>
        </w:rPr>
        <w:t>)</w:t>
      </w:r>
      <w:r w:rsidRPr="00E524CF">
        <w:t>.</w:t>
      </w:r>
    </w:p>
    <w:p w:rsidR="00260255" w:rsidRPr="00E524CF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</w:pPr>
      <w:r w:rsidRPr="00E524CF">
        <w:t xml:space="preserve">8. </w:t>
      </w:r>
      <w:proofErr w:type="gramStart"/>
      <w:r w:rsidRPr="00E524CF">
        <w:t>Упражнения на развитие внимания и зрительной памяти (развитие оптического</w:t>
      </w:r>
      <w:r w:rsidRPr="00E524CF">
        <w:rPr>
          <w:rStyle w:val="apple-converted-space"/>
        </w:rPr>
        <w:t> </w:t>
      </w:r>
      <w:r w:rsidRPr="00E524CF">
        <w:rPr>
          <w:u w:val="single"/>
          <w:bdr w:val="none" w:sz="0" w:space="0" w:color="auto" w:frame="1"/>
        </w:rPr>
        <w:t>внимания</w:t>
      </w:r>
      <w:r w:rsidRPr="00E524CF">
        <w:t>:</w:t>
      </w:r>
      <w:proofErr w:type="gramEnd"/>
      <w:r w:rsidRPr="00E524CF">
        <w:t xml:space="preserve"> </w:t>
      </w:r>
      <w:proofErr w:type="gramStart"/>
      <w:r w:rsidRPr="00E524CF">
        <w:t>«Какой предмет лишний (по цвету?»,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>«Какого цвета не хватает?»</w:t>
      </w:r>
      <w:proofErr w:type="gramEnd"/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>«Теплые - холодные цвета»</w:t>
      </w:r>
      <w:r w:rsidRPr="00E524CF">
        <w:t>.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>«Найди перышко такого же оттенка»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 xml:space="preserve">(от светлого к </w:t>
      </w:r>
      <w:proofErr w:type="gramStart"/>
      <w:r w:rsidRPr="00E524CF">
        <w:rPr>
          <w:i/>
          <w:iCs/>
          <w:bdr w:val="none" w:sz="0" w:space="0" w:color="auto" w:frame="1"/>
        </w:rPr>
        <w:t>темному</w:t>
      </w:r>
      <w:proofErr w:type="gramEnd"/>
      <w:r w:rsidRPr="00E524CF">
        <w:rPr>
          <w:i/>
          <w:iCs/>
          <w:bdr w:val="none" w:sz="0" w:space="0" w:color="auto" w:frame="1"/>
        </w:rPr>
        <w:t xml:space="preserve"> и наоборот)</w:t>
      </w:r>
      <w:r w:rsidRPr="00E524CF">
        <w:t>.</w:t>
      </w:r>
    </w:p>
    <w:p w:rsidR="00260255" w:rsidRPr="00260255" w:rsidRDefault="00260255" w:rsidP="00260255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E524CF">
        <w:t>9. Упражнения для глаз, способствующие повышению остроты</w:t>
      </w:r>
      <w:r w:rsidRPr="00E524CF">
        <w:rPr>
          <w:rStyle w:val="apple-converted-space"/>
        </w:rPr>
        <w:t> </w:t>
      </w:r>
      <w:r w:rsidRPr="00E524CF">
        <w:rPr>
          <w:u w:val="single"/>
          <w:bdr w:val="none" w:sz="0" w:space="0" w:color="auto" w:frame="1"/>
        </w:rPr>
        <w:t>зрения</w:t>
      </w:r>
      <w:r w:rsidRPr="00E524CF">
        <w:t xml:space="preserve">: настенные </w:t>
      </w:r>
      <w:proofErr w:type="spellStart"/>
      <w:r w:rsidRPr="00E524CF">
        <w:t>глазодвигательные</w:t>
      </w:r>
      <w:proofErr w:type="spellEnd"/>
      <w:r w:rsidRPr="00E524CF">
        <w:t xml:space="preserve"> цветные тренажё</w:t>
      </w:r>
      <w:r w:rsidRPr="00E524CF">
        <w:rPr>
          <w:u w:val="single"/>
          <w:bdr w:val="none" w:sz="0" w:space="0" w:color="auto" w:frame="1"/>
        </w:rPr>
        <w:t>ры</w:t>
      </w:r>
      <w:r w:rsidRPr="00E524CF">
        <w:t>:</w:t>
      </w:r>
      <w:r w:rsidRPr="00E524CF">
        <w:rPr>
          <w:rStyle w:val="apple-converted-space"/>
        </w:rPr>
        <w:t> </w:t>
      </w:r>
      <w:r w:rsidRPr="00E524CF">
        <w:rPr>
          <w:i/>
          <w:iCs/>
          <w:bdr w:val="none" w:sz="0" w:space="0" w:color="auto" w:frame="1"/>
        </w:rPr>
        <w:t>«Проследи путь</w:t>
      </w:r>
      <w:r w:rsidRPr="00260255">
        <w:rPr>
          <w:i/>
          <w:iCs/>
          <w:color w:val="333333"/>
          <w:bdr w:val="none" w:sz="0" w:space="0" w:color="auto" w:frame="1"/>
        </w:rPr>
        <w:t xml:space="preserve"> разноцветных шариков»</w:t>
      </w:r>
      <w:r w:rsidRPr="00260255">
        <w:rPr>
          <w:color w:val="333333"/>
        </w:rPr>
        <w:t>,</w:t>
      </w:r>
      <w:r w:rsidRPr="00260255">
        <w:rPr>
          <w:rStyle w:val="apple-converted-space"/>
          <w:color w:val="333333"/>
        </w:rPr>
        <w:t> </w:t>
      </w:r>
      <w:r w:rsidRPr="00260255">
        <w:rPr>
          <w:i/>
          <w:iCs/>
          <w:color w:val="333333"/>
          <w:bdr w:val="none" w:sz="0" w:space="0" w:color="auto" w:frame="1"/>
        </w:rPr>
        <w:t xml:space="preserve">«Проследи путь </w:t>
      </w:r>
      <w:proofErr w:type="spellStart"/>
      <w:r w:rsidRPr="00260255">
        <w:rPr>
          <w:i/>
          <w:iCs/>
          <w:color w:val="333333"/>
          <w:bdr w:val="none" w:sz="0" w:space="0" w:color="auto" w:frame="1"/>
        </w:rPr>
        <w:t>гусенички</w:t>
      </w:r>
      <w:proofErr w:type="spellEnd"/>
      <w:r w:rsidRPr="00260255">
        <w:rPr>
          <w:i/>
          <w:iCs/>
          <w:color w:val="333333"/>
          <w:bdr w:val="none" w:sz="0" w:space="0" w:color="auto" w:frame="1"/>
        </w:rPr>
        <w:t>»</w:t>
      </w:r>
      <w:r w:rsidRPr="00260255">
        <w:rPr>
          <w:color w:val="333333"/>
        </w:rPr>
        <w:t>,</w:t>
      </w:r>
      <w:r w:rsidRPr="00260255">
        <w:rPr>
          <w:rStyle w:val="apple-converted-space"/>
          <w:color w:val="333333"/>
        </w:rPr>
        <w:t> </w:t>
      </w:r>
      <w:r w:rsidRPr="00260255">
        <w:rPr>
          <w:i/>
          <w:iCs/>
          <w:color w:val="333333"/>
          <w:bdr w:val="none" w:sz="0" w:space="0" w:color="auto" w:frame="1"/>
        </w:rPr>
        <w:t>«Цветные бабочки»</w:t>
      </w:r>
      <w:r w:rsidRPr="00260255">
        <w:rPr>
          <w:rStyle w:val="apple-converted-space"/>
          <w:color w:val="333333"/>
        </w:rPr>
        <w:t> </w:t>
      </w:r>
      <w:r w:rsidRPr="00260255">
        <w:rPr>
          <w:color w:val="333333"/>
        </w:rPr>
        <w:t>и т. д.</w:t>
      </w:r>
    </w:p>
    <w:p w:rsidR="00243F1D" w:rsidRDefault="00243F1D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p w:rsidR="00260255" w:rsidRPr="00E524CF" w:rsidRDefault="00260255" w:rsidP="0026025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 w:rsidRPr="00E524CF">
        <w:rPr>
          <w:rStyle w:val="c1"/>
          <w:color w:val="000000"/>
        </w:rPr>
        <w:t>КОНСУЛЬТАЦИЯ ДЛЯ ИНСТРУКТОРА ПО ФИЗИЧЕСКОЙ КУЛЬТУРЕ</w:t>
      </w:r>
    </w:p>
    <w:p w:rsidR="00260255" w:rsidRPr="00E524CF" w:rsidRDefault="00260255" w:rsidP="00260255">
      <w:pPr>
        <w:pStyle w:val="c2"/>
        <w:shd w:val="clear" w:color="auto" w:fill="FFFFFF"/>
        <w:spacing w:before="0" w:beforeAutospacing="0" w:after="0" w:afterAutospacing="0"/>
        <w:jc w:val="center"/>
        <w:rPr>
          <w:rStyle w:val="c1"/>
          <w:b/>
          <w:color w:val="000000"/>
        </w:rPr>
      </w:pPr>
      <w:r w:rsidRPr="00E524CF">
        <w:rPr>
          <w:rStyle w:val="c1"/>
          <w:color w:val="000000"/>
        </w:rPr>
        <w:tab/>
      </w:r>
      <w:r w:rsidRPr="00E524CF">
        <w:rPr>
          <w:rStyle w:val="c1"/>
          <w:b/>
          <w:color w:val="000000"/>
        </w:rPr>
        <w:t>«Особенности проведения физкультурных занятий »</w:t>
      </w:r>
    </w:p>
    <w:p w:rsidR="00260255" w:rsidRPr="00E524CF" w:rsidRDefault="00260255" w:rsidP="002602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ab/>
        <w:t>В связи с особенностями зрительного восприятия у детей с нарушением зрения отмечается снижение сенсорно-двигательных и мыслительных процессов. Это вызывает затруднения во всех видах деятельности, особенно в областях взаимосвязи с окружающим миром и двигательной деятельности.</w:t>
      </w:r>
    </w:p>
    <w:p w:rsidR="00260255" w:rsidRPr="00E524CF" w:rsidRDefault="00260255" w:rsidP="002602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>   </w:t>
      </w:r>
      <w:r w:rsidRPr="00E524CF">
        <w:rPr>
          <w:rStyle w:val="c1"/>
          <w:color w:val="000000"/>
        </w:rPr>
        <w:tab/>
        <w:t>Усвоение  навыков, овладение правильными способами их обогащения и применения в жизненных ситуациях  составляет большую трудность у детей слепых и слабовидящих.  Такие дети не могут оценить значение  предметов и действий в окружающем мире, поэтому  уделяется большое  значение наглядности и выразительности этих умений и навыков во всех  видах  коррекционно-педагогической деятельности.</w:t>
      </w:r>
    </w:p>
    <w:p w:rsidR="00260255" w:rsidRPr="00E524CF" w:rsidRDefault="00260255" w:rsidP="002602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>     Наглядность в обучении лиц с</w:t>
      </w:r>
      <w:r w:rsidRPr="00E524CF">
        <w:rPr>
          <w:rStyle w:val="apple-converted-space"/>
          <w:color w:val="000000"/>
        </w:rPr>
        <w:t> </w:t>
      </w:r>
      <w:r w:rsidRPr="00E524CF">
        <w:rPr>
          <w:rStyle w:val="c1"/>
          <w:i/>
          <w:iCs/>
          <w:color w:val="000000"/>
        </w:rPr>
        <w:t>нарушением зрения является</w:t>
      </w:r>
      <w:r w:rsidRPr="00E524CF">
        <w:rPr>
          <w:rStyle w:val="c1"/>
          <w:color w:val="000000"/>
        </w:rPr>
        <w:t> специфическим средством развития их познавательных возможностей и эстетического воспитания, служит источником новых знаний и формирования представлений об окружающем мире.</w:t>
      </w:r>
    </w:p>
    <w:p w:rsidR="00260255" w:rsidRPr="00E524CF" w:rsidRDefault="00260255" w:rsidP="002602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>Слепые и слабовидящие испытывают трудности при восприятии формы, размера натуральных предметов, изображений, макетов, моделей и приборов.</w:t>
      </w:r>
    </w:p>
    <w:p w:rsidR="00260255" w:rsidRPr="00E524CF" w:rsidRDefault="00260255" w:rsidP="002602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>     Для детей с нарушением зрения применяются наглядные пособия, которые дети могут познавать главным образом  с помощью осязания. Такие наглядные пособия помогают детям составить представление о живых и неживых объектах внешнего мира.              </w:t>
      </w:r>
    </w:p>
    <w:p w:rsidR="00260255" w:rsidRPr="00E524CF" w:rsidRDefault="00260255" w:rsidP="002602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>  Слабовидящие воспринимают наглядные пособия зрительно при определенных размерах, окраске, насыщенности цвета, контрастности объекта с фоном и других качествах этих пособий, отвечающих требованиям охраны зрения.</w:t>
      </w:r>
    </w:p>
    <w:p w:rsidR="00260255" w:rsidRPr="00E524CF" w:rsidRDefault="00260255" w:rsidP="002602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>   Инструктор использует на занятиях пособия и атрибуты для создания условий усвоения детьми двигательных умений и навыков.</w:t>
      </w:r>
    </w:p>
    <w:p w:rsidR="00260255" w:rsidRPr="00E524CF" w:rsidRDefault="00260255" w:rsidP="002602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 xml:space="preserve">  </w:t>
      </w:r>
      <w:r w:rsidRPr="00E524CF">
        <w:rPr>
          <w:rStyle w:val="c1"/>
          <w:color w:val="000000"/>
        </w:rPr>
        <w:tab/>
        <w:t>В этом ему помогает тифлопедагог, который может акцентировать</w:t>
      </w:r>
    </w:p>
    <w:p w:rsidR="00260255" w:rsidRPr="00E524CF" w:rsidRDefault="00260255" w:rsidP="00260255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>внимание на предмете или движении ребёнка в соответствии с его  зрительной нагрузкой, выделить определенное место для лучшего восприятия какого-либо действия во время занятия или до проведения занятия.</w:t>
      </w:r>
    </w:p>
    <w:p w:rsidR="00260255" w:rsidRPr="00E524CF" w:rsidRDefault="00260255" w:rsidP="002602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ab/>
        <w:t xml:space="preserve">Большинство детей со зрительной патологией испытывают трудности при ориентировке в пространстве, выполнении движений на равновесие и т. д. Формирование </w:t>
      </w:r>
      <w:r w:rsidRPr="00E524CF">
        <w:rPr>
          <w:rStyle w:val="c1"/>
          <w:color w:val="000000"/>
        </w:rPr>
        <w:lastRenderedPageBreak/>
        <w:t>основных движений (ходьбы, бега, прыжков, лазания) у них осложнено, что снижает двигательную активность, сдерживает развитие естественных потребностей в движениях.</w:t>
      </w:r>
    </w:p>
    <w:p w:rsidR="00260255" w:rsidRPr="00E524CF" w:rsidRDefault="00260255" w:rsidP="002602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> </w:t>
      </w:r>
      <w:r w:rsidRPr="00E524CF">
        <w:rPr>
          <w:rStyle w:val="c1"/>
          <w:color w:val="000000"/>
        </w:rPr>
        <w:tab/>
        <w:t xml:space="preserve">В специализированных дошкольных учреждениях для детей с косоглазием и </w:t>
      </w:r>
      <w:proofErr w:type="spellStart"/>
      <w:r w:rsidRPr="00E524CF">
        <w:rPr>
          <w:rStyle w:val="c1"/>
          <w:color w:val="000000"/>
        </w:rPr>
        <w:t>амблиопией</w:t>
      </w:r>
      <w:proofErr w:type="spellEnd"/>
      <w:r w:rsidRPr="00E524CF">
        <w:rPr>
          <w:rStyle w:val="c1"/>
          <w:color w:val="000000"/>
        </w:rPr>
        <w:t xml:space="preserve"> ежедневно значительное количество времени затрачивается на лечебно-восстановительную работу, поэтому совместно с инструктором тифлопедагог проводит пропедевтическую работу по освоению движений.</w:t>
      </w:r>
    </w:p>
    <w:p w:rsidR="00260255" w:rsidRPr="00E524CF" w:rsidRDefault="00260255" w:rsidP="002602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ab/>
        <w:t xml:space="preserve"> Эффект работы взрослых по физическому воспитанию детей со зрительной патологией обусловливается в значительной степени формированием у них потребности к активному, самостоятельному, осмысленному движению, </w:t>
      </w:r>
      <w:proofErr w:type="spellStart"/>
      <w:r w:rsidRPr="00E524CF">
        <w:rPr>
          <w:rStyle w:val="c1"/>
          <w:color w:val="000000"/>
        </w:rPr>
        <w:t>сформированностью</w:t>
      </w:r>
      <w:proofErr w:type="spellEnd"/>
      <w:r w:rsidRPr="00E524CF">
        <w:rPr>
          <w:rStyle w:val="c1"/>
          <w:color w:val="000000"/>
        </w:rPr>
        <w:t xml:space="preserve"> специальных знаний и умений ориентировки в пространстве, преодолением фобии (страха) пространства.</w:t>
      </w:r>
    </w:p>
    <w:p w:rsidR="00260255" w:rsidRPr="00E524CF" w:rsidRDefault="00260255" w:rsidP="002602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ab/>
        <w:t> Особенно трудным для детей со зрительной патологией является овладение правильной вертикальной позой в положении стоя и ходьбой, что влечет за собой нарушение осанки, появление плоскостопия, делает невозможной выработку правильной координации движений и т. д.</w:t>
      </w:r>
    </w:p>
    <w:p w:rsidR="00260255" w:rsidRPr="00E524CF" w:rsidRDefault="00260255" w:rsidP="00260255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E524CF">
        <w:rPr>
          <w:rStyle w:val="c1"/>
          <w:color w:val="000000"/>
        </w:rPr>
        <w:t>МЕТОДИЧЕСКИЕ РЕКОМЕНДАЦИИ К РАБОТЕ</w:t>
      </w:r>
    </w:p>
    <w:p w:rsidR="00260255" w:rsidRPr="00E524CF" w:rsidRDefault="00260255" w:rsidP="002602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>    Физкультурные занятия начинаются с предварительного знакомства с физкультурным залом (спортивной площадкой на улице), его размерами, определения нахождения окон, дверей, основных предметов, наполняющих зал, с объяснения назначения спортивного инвентаря и оборудования, используемых на занятиях, мер предосторожности при самостоятельном передвижении. Это устраняет чувство страха пространства и развивает умение ориентироваться в нем.</w:t>
      </w:r>
    </w:p>
    <w:p w:rsidR="00260255" w:rsidRPr="00E524CF" w:rsidRDefault="00260255" w:rsidP="002602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 xml:space="preserve">       В процессе физического воспитания необходимо осуществлять дифференцированный подход к каждому ребенку. Для этого тифлопедагогу, инструктору и воспитателю надо знать функциональные возможности детей, учитывать данные обследования уровня физического развития и  оказывать помощь в преодолении затруднений в выполнении движений. Тифлопедагог владеет информацией </w:t>
      </w:r>
      <w:proofErr w:type="gramStart"/>
      <w:r w:rsidRPr="00E524CF">
        <w:rPr>
          <w:rStyle w:val="c1"/>
          <w:color w:val="000000"/>
        </w:rPr>
        <w:t>о</w:t>
      </w:r>
      <w:proofErr w:type="gramEnd"/>
      <w:r w:rsidRPr="00E524CF">
        <w:rPr>
          <w:rStyle w:val="c1"/>
          <w:color w:val="000000"/>
        </w:rPr>
        <w:t xml:space="preserve"> этапах лечения детей и  делится этой информацией с инструктором перед занятием.</w:t>
      </w:r>
    </w:p>
    <w:p w:rsidR="00260255" w:rsidRPr="00E524CF" w:rsidRDefault="00260255" w:rsidP="002602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 xml:space="preserve">   Основной формой физического воспитания является физкультурное занятие, которое проводит инструктор совместно с </w:t>
      </w:r>
      <w:proofErr w:type="spellStart"/>
      <w:proofErr w:type="gramStart"/>
      <w:r w:rsidRPr="00E524CF">
        <w:rPr>
          <w:rStyle w:val="c1"/>
          <w:color w:val="000000"/>
        </w:rPr>
        <w:t>тифлопе</w:t>
      </w:r>
      <w:proofErr w:type="spellEnd"/>
      <w:r w:rsidRPr="00E524CF">
        <w:rPr>
          <w:rStyle w:val="c1"/>
          <w:color w:val="000000"/>
        </w:rPr>
        <w:t xml:space="preserve"> </w:t>
      </w:r>
      <w:proofErr w:type="spellStart"/>
      <w:r w:rsidRPr="00E524CF">
        <w:rPr>
          <w:rStyle w:val="c1"/>
          <w:color w:val="000000"/>
        </w:rPr>
        <w:t>дагогом</w:t>
      </w:r>
      <w:proofErr w:type="spellEnd"/>
      <w:proofErr w:type="gramEnd"/>
      <w:r w:rsidRPr="00E524CF">
        <w:rPr>
          <w:rStyle w:val="c1"/>
          <w:color w:val="000000"/>
        </w:rPr>
        <w:t xml:space="preserve">. Кроме того, в специальном детском саду рекомендованы индивидуальные формы обучения детей с тяжелым нарушением физического развития, которые не позволяют включать ребенка в групповое занятие. Эти занятия проводят, как правило, тифлопедагог и специалист по лечебной гимнастике по индивидуальной программе, составленной на основе </w:t>
      </w:r>
      <w:proofErr w:type="gramStart"/>
      <w:r w:rsidRPr="00E524CF">
        <w:rPr>
          <w:rStyle w:val="c1"/>
          <w:color w:val="000000"/>
        </w:rPr>
        <w:t>карты обследования уровня физического развития ребенка</w:t>
      </w:r>
      <w:proofErr w:type="gramEnd"/>
      <w:r w:rsidRPr="00E524CF">
        <w:rPr>
          <w:rStyle w:val="c1"/>
          <w:color w:val="000000"/>
        </w:rPr>
        <w:t>.</w:t>
      </w:r>
    </w:p>
    <w:p w:rsidR="00260255" w:rsidRPr="00E524CF" w:rsidRDefault="00260255" w:rsidP="002602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> Педагоги совместно достигают решения поставленных целей на занятии. Тифлопедагог  имеет возможность  акцентировать своё внимание на ребёнке,  который, по его мнению, не смог точно и правильно выполнить упражнение или задание.</w:t>
      </w:r>
    </w:p>
    <w:p w:rsidR="00260255" w:rsidRPr="00E524CF" w:rsidRDefault="00260255" w:rsidP="0026025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24CF">
        <w:rPr>
          <w:rStyle w:val="c1"/>
          <w:color w:val="000000"/>
        </w:rPr>
        <w:t xml:space="preserve"> Критерием </w:t>
      </w:r>
      <w:proofErr w:type="spellStart"/>
      <w:r w:rsidRPr="00E524CF">
        <w:rPr>
          <w:rStyle w:val="c1"/>
          <w:color w:val="000000"/>
        </w:rPr>
        <w:t>сформированности</w:t>
      </w:r>
      <w:proofErr w:type="spellEnd"/>
      <w:r w:rsidRPr="00E524CF">
        <w:rPr>
          <w:rStyle w:val="c1"/>
          <w:color w:val="000000"/>
        </w:rPr>
        <w:t xml:space="preserve"> двигательных умений и навыков, качества их выполнения должна быть практическая самостоятельная деятельность, которая осуществляется в повседневных подвижных и спортивных трах, вечерах досуга, спортивных праздниках и пр.</w:t>
      </w:r>
    </w:p>
    <w:p w:rsid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E524CF" w:rsidRDefault="00E524CF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Pr="00E524CF" w:rsidRDefault="00E524CF" w:rsidP="00E524CF">
      <w:pPr>
        <w:spacing w:after="0"/>
        <w:jc w:val="center"/>
        <w:rPr>
          <w:rFonts w:ascii="Times New Roman" w:hAnsi="Times New Roman" w:cs="Times New Roman"/>
          <w:b/>
        </w:rPr>
      </w:pPr>
      <w:r w:rsidRPr="00E524CF">
        <w:rPr>
          <w:rFonts w:ascii="Times New Roman" w:hAnsi="Times New Roman" w:cs="Times New Roman"/>
          <w:b/>
        </w:rPr>
        <w:t>Консультация</w:t>
      </w:r>
    </w:p>
    <w:p w:rsidR="00260255" w:rsidRPr="00260255" w:rsidRDefault="00260255" w:rsidP="00E524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52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«СПЕЦИФИКА ПРОВЕДЕНИЯ МУЗЫКАЛЬНОЙ НЕПОСРЕДСТВЕННО ОБРАЗОВАТЕЛЬНОЙ ДЕЯТЕЛЬНОСТИ  В ДЕТСКОМ САД</w:t>
      </w:r>
      <w:r w:rsidR="00E52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У ДЛЯ ДЕТЕЙ С НАРУШЕНИЕМ ЗРЕНИЯ</w:t>
      </w:r>
      <w:r w:rsidRPr="00E52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»</w:t>
      </w:r>
      <w:r w:rsidR="00E524CF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lang w:eastAsia="ru-RU"/>
        </w:rPr>
        <w:t>.</w:t>
      </w:r>
    </w:p>
    <w:p w:rsidR="00260255" w:rsidRPr="00260255" w:rsidRDefault="00260255" w:rsidP="0026025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Большое значение для компенсации зрительной недостаточности у детей имеет развитие их слухового восприятия. Этому уделяется много внимания в процессе музыкально-ритмического воспитания. Правильно организованное музыкально-ритмическое воспитание детей данной категории, учитывающее особенности их психофизического развития, способствует преодолению имеющихся у детей вторичных отклонений в развитии.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Специально подобранные музыкальные произведения обогащают представления ребенка с патологией зрения об окружающем мире, наполняющих его объектах и происходящих явлениях. С этой целью, знакомя детей с музыкальным произведением, в основе которого лежит конкретный образ, педагог показывает детям соответствующую игрушку, предмет или картинку. Игрушки используются и в различных музыкально-ритмических упражнениях. Это помогает детям эмоционально воспринимать музыкальные произведения и качественно выполнять разучиваемые упражнения.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Музыка помогает детям с патологией зрения лучше понять природу, способствует развитию их наблюдательности, представлений о красоте природы. Например, детей учат слышать, выделять в музыкальном произведении звуки, напоминающие различные явления природы (например, звуки дождя, капели, журчание ручейка, шум ветра).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Одной из задач, решаемых в процессе музыкального воспитания, является формирование представлений детей о мире человеческих чувств, переживаний. Это обогащает личность каждого ребенка, способствует нравственному развитию.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Таким образом, роль музыкально-ритмического воспитания необычно велика в воспитании полноценной личности ребенка с нарушением зрения, в подготовке его к дальнейшей жизни, создает хорошую основу для формирования у детей навыков социально-адаптивного поведения.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Коррекционное значение музыкальной непосредственно образовательной деятельности для детей с нарушением зрения.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Формирование музыкально-</w:t>
      </w:r>
      <w:proofErr w:type="gram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ритмической деятельности</w:t>
      </w:r>
      <w:proofErr w:type="gram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детей с нарушением зрения идет от поэтапного показа движений к обучению детей действовать по подражанию. Осуществляется это на основе использования всей анализаторной системы ребенка: нарушенного зрения, слуха, двигательной чувствительности. Речь педагога и самого ребенка имеет огромное значение в регуляции музыкально-двигательной деятельности детей, в создании связи между словом и образом музыкального ритма, движения.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Решая общие музыкальные задачи или задачи развития </w:t>
      </w:r>
      <w:proofErr w:type="gram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ритмических движений</w:t>
      </w:r>
      <w:proofErr w:type="gram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необходимо ставить и коррекционные задачи, решение которых обеспечивает восстановление нарушенных зрительных функций, а также коррекции вторичных отклонений в развитии детей, например, таких как нарушение развития основных движений, ориентировки в пространстве.</w:t>
      </w:r>
    </w:p>
    <w:p w:rsid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gram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процессе музыкальной НОД могут проводиться специальные коррекционные игры и упражнения, в которых укрепляются мышцы глаз, развиваются прослеживающие функции глаз, развивается бинокулярное зрение: игры и упражнения направленные на обучение детей ориентировке в пространстве, развитие </w:t>
      </w:r>
      <w:proofErr w:type="spell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полисенсорного</w:t>
      </w:r>
      <w:proofErr w:type="spell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восприятия пространства.</w:t>
      </w:r>
      <w:proofErr w:type="gram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Много внимания должно уделяться развитию у детей </w:t>
      </w:r>
      <w:proofErr w:type="spell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координированности</w:t>
      </w:r>
      <w:proofErr w:type="spell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 и ног, так как при зрительной патологии эта двигательная функция нарушена. Рекомендуется широкое использование  различных атрибутов, игрушек.</w:t>
      </w:r>
    </w:p>
    <w:p w:rsidR="00E524CF" w:rsidRDefault="00E524CF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CF" w:rsidRDefault="00E524CF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CF" w:rsidRPr="00260255" w:rsidRDefault="00E524CF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255" w:rsidRPr="00260255" w:rsidRDefault="00260255" w:rsidP="00260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Методика проведения музыкальной непосредственно образовательной деятельности в детском саду для детей с нарушением зрения.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</w:t>
      </w:r>
      <w:proofErr w:type="gram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Методика проведения и содержания музыкальной </w:t>
      </w:r>
      <w:r w:rsidR="00E5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занятия </w:t>
      </w: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отличается от той, которая применяется в массовом детском саду.</w:t>
      </w:r>
      <w:proofErr w:type="gram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разучиваемые упражнения следует показывать детям с близкого расстояния, детям с очень низкой остротой зрения надо повторить показ неоднократно: если этого недостаточно для успешного его выполнения ребенком, применяют совместное выполнение. Воспитатель принимает активное участие, помогает детям правильно выполнять </w:t>
      </w:r>
      <w:proofErr w:type="gram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ритмические и музыкальные движения</w:t>
      </w:r>
      <w:proofErr w:type="gram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Так, для лучшего усвоения ребенком ритма движения, воспитатель, взяв ребенка за руку, движется вместе с ним.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Специфичность проведения </w:t>
      </w:r>
      <w:r w:rsidR="00E5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детьми, имеющими нарушение зрения, заключается также и в том, что музыкальный руководитель использует подробные словесные объяснения разучиваемых движений, чаще обращается к чувственному восприятию детей, связывая их с воспринимаемой музыкой. У детей формируют музыкальные образы, опирающиеся на конкретные явления окружающей действительности, связанные с конкретными предметами и действиями, знакомыми детям.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="00E5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Особенностью музыкальных</w:t>
      </w: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5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детском саду для детей со зрительной патологией является то, что они проводятся с максимальным использованием разнообразной атрибутики: лент, мячей, обручей, султанчиков, искусственных цветов, флажков, платочков.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При разучивании песен или движений, при знакомстве с музыкальными произведениями необходимо использовать красивые яркие дидактические игрушки, крупный иллюстрационный материал, демонстрационные картины.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В процессе детей учат выполнять движения подражательного характера. Для этого используют:</w:t>
      </w:r>
    </w:p>
    <w:p w:rsidR="00260255" w:rsidRPr="00260255" w:rsidRDefault="00260255" w:rsidP="002602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 характерных поз музыкальным руководителем, воспитателем по ритмике, ребенком.</w:t>
      </w:r>
    </w:p>
    <w:p w:rsidR="00260255" w:rsidRPr="00260255" w:rsidRDefault="00260255" w:rsidP="002602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демонстрация характерных поз с использованием дидактических игрушек (большая кукла, медведь, заяц).</w:t>
      </w:r>
    </w:p>
    <w:p w:rsidR="00260255" w:rsidRPr="00260255" w:rsidRDefault="00260255" w:rsidP="0026025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крупных иллюстраций с изображением характерных поз.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Детям предлагают внимательно рассмотреть предлагаемую позу, затем звучит музыкальная характеристика персонажа или изображение позы. Ребенок повторяет движение соответственно образцу. Таким образом, формируются </w:t>
      </w:r>
      <w:proofErr w:type="spell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зрительно-двигательные-слуховые</w:t>
      </w:r>
      <w:proofErr w:type="spell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связи.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Используется также прием обыгрывания игрушек под определенную музыку, отгадывание мелодии музыкального произведения по иллюстрациям. Все новые предметы, игрушки, иллюстрации, которые педагог использует на своих занятиях, предварительно даются в группу, где рассматриваются и обыгрываются детьми под руководством воспитателя. Полученные детьми в процессе </w:t>
      </w:r>
      <w:r w:rsidR="00E524C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занятий </w:t>
      </w: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знания и умения закрепляются в повседневной жизни, в играх детей на прогулке.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Учитывая нарушения пространственной ориентировки и координации движений у дошкольников со зрительной патологией, необходимо уделять некоторое время обучению детей перестроениям в колонну, в пары, в круг, учить </w:t>
      </w:r>
      <w:proofErr w:type="gram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свободно</w:t>
      </w:r>
      <w:proofErr w:type="gram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передвигаться по залу в различных направлениях; делать различные перестроения. Подобные упражнения следует проводить с постепенным усложнением, учитывая возраст и зрительно-двигательные возможности детей.</w:t>
      </w:r>
    </w:p>
    <w:p w:rsidR="00E524CF" w:rsidRDefault="00E524CF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CF" w:rsidRDefault="00E524CF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CF" w:rsidRDefault="00E524CF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CF" w:rsidRDefault="00E524CF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24CF" w:rsidRDefault="00E524CF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0255" w:rsidRPr="00260255" w:rsidRDefault="00260255" w:rsidP="002602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«Игры и упражнения для использования на занятиях»</w:t>
      </w:r>
    </w:p>
    <w:p w:rsidR="00E524CF" w:rsidRPr="00260255" w:rsidRDefault="00E524CF" w:rsidP="00E524C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0255"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Предлагаемая серия игр – упражнений позволит  формировать зрительно-двигательные взаимосвязи (выполнение движений под контролем зрения); повысить двигательную активность детей за счёт увеличения разнообразия движений</w:t>
      </w:r>
    </w:p>
    <w:p w:rsidR="00260255" w:rsidRPr="00260255" w:rsidRDefault="00E524CF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260255"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 решают задачи по развитию зрительного восприятия детей с нарушением зрения, позволяют повысить двигательную активность, поддерживают интерес к выполнению задания.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Необходимое оборудование: сетка, прищепки, тематические карточки.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“Жмурки с прищепками”.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развитие мелкой моторики, координации сил пальцев, ориентировки.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Один ребёнок прикрепляет прищепки на самом себе на одежду, другой – </w:t>
      </w:r>
      <w:proofErr w:type="spell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голящий</w:t>
      </w:r>
      <w:proofErr w:type="spell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закрытыми глазами ищет их и снимает.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“Быстрые пальчики”.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развитие мелкой моторики, координация силы пальцев.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Играют 4–6 детей (2–3 – команды по 2 игрока в каждой). По сигналу ведущего один игрок начинает и заканчивает прикреплять прищепки на другого игрока. Затем ребёнок, на котором прикреплены прищепки, сам снимает их и считает. “Быстрые пальчики” считаются у той команды, которая больше набрала прищепок.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“Собираем урожай”.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повышение двигательной активности, развитие зрительных функций, классификация овощей и фруктов, пропедевтика упражнение из различных исходных положений.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снимает с сетки карточки с изображениями фруктов (овощей), выполняет задания из разных положений (стоя на коленях, стоя на правой (левой) ноге, лёжа на животе).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“Бабушкины помощники”.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овощи – фрукты.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повышение двигательной активности, развитие зрительной функции, классификация овощей и фруктов по форме (продолговатая и круглая).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Детям предлагают помочь бабушке собрать и разложить урожай по блюдам. Одному ребёнку дают поднос продолговатой формы, другому – тарелку круглой формы. Они снимают с сетки карточки с изображением овощей и фруктов соответствующей форме их посуды.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“Собираем букет из цветов”.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цветы, деревья.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развитие зрительного внимания, мелкой моторики, ориентировки, упражнение в выделении лишнего предмета (по цвету, по форме, по размеру, по названию).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находит на сетке (по словесно инструкции вверх левом углу, в нижнем правом, в центре и т.д.) из 4-х картинок с изображением цветов одну лишнюю и снимают с сетки, собирает свой букет цветов.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“Соберем автомобиль”.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Тема: транспорт.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собрать и сложить из геометрических фигур по образцу целое изображение (грузовую машину), развивать зрительные функции.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рассматривает схему грузовой машины (образец из </w:t>
      </w:r>
      <w:proofErr w:type="spell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</w:t>
      </w:r>
      <w:proofErr w:type="gram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игур</w:t>
      </w:r>
      <w:proofErr w:type="spell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На сетке (заводе) висят </w:t>
      </w:r>
      <w:proofErr w:type="spell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геометрич</w:t>
      </w:r>
      <w:proofErr w:type="gram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.ф</w:t>
      </w:r>
      <w:proofErr w:type="gram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игуры</w:t>
      </w:r>
      <w:proofErr w:type="spell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(детали на 2–3 – больше, чем необходимо по образцу) ребёнок отправляется “на завод” и набирает необходимые детали для сборки машины (можно собрать самолет, корабль, легковой автомобиль).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“Помоги маме развесить бельё”.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Развитие согласованности деятельности рук детей, тренироваться прикреплять предмет (одежду кукол) на вертикальную сетку, развитие пространственной ориентировки.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ребёнка в одной руке прищепка, в другой – один предмет одежды кукол, он “прикрепляет” (развешивает) его на сетке.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Варианты: упражняться в квалификации – одежда для мальчиков, для девочек; головные уборы; зимняя – летняя одежда. Кто быстрее; в любом месте на сетке; как можно выше (ниже); на среднем уровне; в правой (левой) части сетки…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“Ветерок”.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Учить выполнять дыхательные упражнения.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переходит на противоположную сторону сетки и дует на любую карточку, располагаясь прямо перед ней. Силой воздушного потока ребёнку необходимо отклонить карточку от вертикали и увидеть, что на ней изображено</w:t>
      </w:r>
      <w:proofErr w:type="gram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ожно менять исходное положение: стоя на коленях, стоя, лёжа; регулировать силу воздушного потока – один вдох, три выдоха).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“Собери картинку”.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Собрать и составить из частей целое изображение.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Ребёнку предлагается целая картинка для запоминания. На сетке висят части такой же картинки и несколько лишних. Ребёнку необходимо выбрать нужные части и собрать целую картинку.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“Забавное зеркало”.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Выполнение гимнастических упражнений в сочетании со зрительной гимнастикой.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Выполняется в паре. Дети располагаются друг против друга (сетка между ними). Один – ведущий, другой – ведомый. </w:t>
      </w:r>
      <w:proofErr w:type="gram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Ведомый</w:t>
      </w:r>
      <w:proofErr w:type="gram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непрерывно стремится зеркально воспроизвести движения ведущего. (Можно с предметами в руках: кубики, флажки, кегли).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“</w:t>
      </w:r>
      <w:proofErr w:type="spell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Доставалочка</w:t>
      </w:r>
      <w:proofErr w:type="spell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Цель: Тренировать мышцы спины, рук, туловища, шеи, соизмерять расстояния между выбранными карточками с размахом своих рук.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находит на сетке такие карточки, расстояние между которыми соответствует максимальному расстоянию между ладонями (пальцами) вытянутых в сторону рук. Ребёнок сначала зрительно выбирает на сетке две карточки, затем подходит и </w:t>
      </w: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прикладывает к ним руки (выполняется 3 раза – с наклоном влево (вправо), в основной стойке). Продолжительность растягивания рук 3–4 секунды.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“Запомни и найди”. Цель: Развитие зрительной памяти, зрительно-моторной координации, последовательной ориентировки в микро- и макро- пространстве.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Ребёнок переворачивает карточку на столе, запоминает её, и идёт искать такую же на сетке. Находит, снимает и сравнивает </w:t>
      </w:r>
      <w:proofErr w:type="gramStart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лежащей на столе (от стола к сетке можно: допрыгать, проползти на четвереньках, перешагивая через препятствия).</w:t>
      </w:r>
    </w:p>
    <w:p w:rsidR="00260255" w:rsidRPr="00260255" w:rsidRDefault="00260255" w:rsidP="002602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6025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Перечисленные игры-упражнения – это фрагменты из разных занятий по развитию зрительного восприятия с использованием сетки и прищепок, которые позволили повысить двигательную активность для детей с нарушением зрения.</w:t>
      </w:r>
    </w:p>
    <w:p w:rsid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P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Pr="00260255" w:rsidRDefault="00260255" w:rsidP="00260255">
      <w:pPr>
        <w:spacing w:after="0"/>
        <w:jc w:val="both"/>
        <w:rPr>
          <w:rFonts w:ascii="Times New Roman" w:hAnsi="Times New Roman" w:cs="Times New Roman"/>
        </w:rPr>
      </w:pPr>
    </w:p>
    <w:p w:rsidR="00260255" w:rsidRDefault="00260255" w:rsidP="00260255">
      <w:pPr>
        <w:spacing w:after="0"/>
      </w:pPr>
    </w:p>
    <w:p w:rsidR="00260255" w:rsidRDefault="00260255" w:rsidP="00260255">
      <w:pPr>
        <w:spacing w:after="0"/>
      </w:pPr>
    </w:p>
    <w:sectPr w:rsidR="00260255" w:rsidSect="00243F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51568"/>
    <w:multiLevelType w:val="multilevel"/>
    <w:tmpl w:val="AEE87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255"/>
    <w:rsid w:val="00014EED"/>
    <w:rsid w:val="00243F1D"/>
    <w:rsid w:val="00260255"/>
    <w:rsid w:val="003D07F6"/>
    <w:rsid w:val="00533371"/>
    <w:rsid w:val="00A7068A"/>
    <w:rsid w:val="00C00CF6"/>
    <w:rsid w:val="00E5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F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0255"/>
  </w:style>
  <w:style w:type="character" w:styleId="a4">
    <w:name w:val="Strong"/>
    <w:basedOn w:val="a0"/>
    <w:uiPriority w:val="22"/>
    <w:qFormat/>
    <w:rsid w:val="00260255"/>
    <w:rPr>
      <w:b/>
      <w:bCs/>
    </w:rPr>
  </w:style>
  <w:style w:type="paragraph" w:customStyle="1" w:styleId="c2">
    <w:name w:val="c2"/>
    <w:basedOn w:val="a"/>
    <w:rsid w:val="0026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60255"/>
  </w:style>
  <w:style w:type="paragraph" w:customStyle="1" w:styleId="c0">
    <w:name w:val="c0"/>
    <w:basedOn w:val="a"/>
    <w:rsid w:val="0026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60255"/>
  </w:style>
  <w:style w:type="paragraph" w:customStyle="1" w:styleId="c12">
    <w:name w:val="c12"/>
    <w:basedOn w:val="a"/>
    <w:rsid w:val="0026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260255"/>
  </w:style>
  <w:style w:type="paragraph" w:customStyle="1" w:styleId="c5">
    <w:name w:val="c5"/>
    <w:basedOn w:val="a"/>
    <w:rsid w:val="0026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260255"/>
  </w:style>
  <w:style w:type="character" w:customStyle="1" w:styleId="c21">
    <w:name w:val="c21"/>
    <w:basedOn w:val="a0"/>
    <w:rsid w:val="00260255"/>
  </w:style>
  <w:style w:type="paragraph" w:customStyle="1" w:styleId="c10">
    <w:name w:val="c10"/>
    <w:basedOn w:val="a"/>
    <w:rsid w:val="0026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0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3181</Words>
  <Characters>18133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Vladimir</cp:lastModifiedBy>
  <cp:revision>2</cp:revision>
  <cp:lastPrinted>2017-03-14T16:42:00Z</cp:lastPrinted>
  <dcterms:created xsi:type="dcterms:W3CDTF">2017-03-14T16:22:00Z</dcterms:created>
  <dcterms:modified xsi:type="dcterms:W3CDTF">2017-11-27T14:29:00Z</dcterms:modified>
</cp:coreProperties>
</file>