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22" w:rsidRPr="00614B22" w:rsidRDefault="00614B22" w:rsidP="00F567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257B"/>
          <w:kern w:val="36"/>
          <w:sz w:val="36"/>
          <w:szCs w:val="36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1C257B"/>
          <w:kern w:val="36"/>
          <w:sz w:val="36"/>
          <w:szCs w:val="36"/>
          <w:lang w:eastAsia="ru-RU"/>
        </w:rPr>
        <w:t>Как сохранить зрение ребёнка?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ребёнка мир — незнакомое, полное открытий место. Малыш вслушивается в новые звуки, чувствует незнакомые прежде запахи, прикосновения мягких тканей и тёплых маминых рук. Каждое из ощущений подкрепляется визуальной картиной, знакомство с которой возможно благодаря одному из важнейших органов чувств — зрительному аппарату. Разбираемся, почему ухудшается детское зрение, как этого не допустить и что делать, если это всё-таки происходит. </w:t>
      </w:r>
    </w:p>
    <w:p w:rsidR="00614B22" w:rsidRPr="00614B22" w:rsidRDefault="00614B22" w:rsidP="00F567F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Осмотры офтальмологом: профилактические и диагностические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и полноценность зрения напрямую влияют на развитие ребёнка, его адаптацию к окружающему миру, пространственную ориентацию и возможность полноценной коммуникации со сверстниками. 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плановый осмотр врачом-офтальмологом осуществляется в возрасте одного месяца. В следующий раз при отсутствии жалоб специалист осмотрит малыша в 12 месяцев. А далее такие осмотры</w:t>
      </w:r>
      <w:r w:rsidR="00F5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один раз в год.</w:t>
      </w:r>
    </w:p>
    <w:p w:rsidR="00614B22" w:rsidRPr="00614B22" w:rsidRDefault="00614B22" w:rsidP="00F567F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Симптомы, на которые стоит обратить внимание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Внеочередное посещение врача может оказаться необходимым </w:t>
      </w:r>
      <w:r w:rsidRPr="00614B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появлении жалоб</w:t>
      </w:r>
      <w:r w:rsidRPr="00614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старшего возраста чаще сами обращают внимание на </w:t>
      </w:r>
      <w:hyperlink r:id="rId6" w:tgtFrame="_blank" w:history="1">
        <w:r w:rsidRPr="00614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ухудшение зрения</w:t>
        </w:r>
      </w:hyperlink>
      <w:r w:rsidRPr="00614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повышенную утомляемость глаз, головные боли, головокружения или иные тревожные симптомы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дошкольном возрасте и младш</w:t>
      </w:r>
      <w:r w:rsidRPr="00614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 </w:t>
      </w:r>
      <w:hyperlink r:id="rId7" w:tgtFrame="_blank" w:history="1">
        <w:r w:rsidRPr="00614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детям</w:t>
        </w:r>
      </w:hyperlink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труднее выразить свои ощущения словами, поэтому родителям необходимо быть особенно внимательными, чтобы не п</w:t>
      </w:r>
      <w:r w:rsidR="00F5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ропустить следующие симптомы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614B22" w:rsidRPr="00614B22" w:rsidRDefault="00614B22" w:rsidP="00F567F9">
      <w:pPr>
        <w:numPr>
          <w:ilvl w:val="0"/>
          <w:numId w:val="3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 моргание, покраснение глаз;</w:t>
      </w:r>
    </w:p>
    <w:p w:rsidR="00614B22" w:rsidRPr="00614B22" w:rsidRDefault="00614B22" w:rsidP="00F567F9">
      <w:pPr>
        <w:numPr>
          <w:ilvl w:val="0"/>
          <w:numId w:val="3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прищуривание при попытке рассмотреть что-то вдалеке; </w:t>
      </w:r>
    </w:p>
    <w:p w:rsidR="00614B22" w:rsidRPr="00614B22" w:rsidRDefault="00614B22" w:rsidP="00F567F9">
      <w:pPr>
        <w:numPr>
          <w:ilvl w:val="0"/>
          <w:numId w:val="3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 утомление при работе, требующей зрительного сосредоточения (лепка, рисование);</w:t>
      </w:r>
    </w:p>
    <w:p w:rsidR="00614B22" w:rsidRPr="00614B22" w:rsidRDefault="00614B22" w:rsidP="00F567F9">
      <w:pPr>
        <w:numPr>
          <w:ilvl w:val="0"/>
          <w:numId w:val="3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приближение к глазам книг, рисунков.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Иногда жалобы остаются нераспознанными, поэтому регулярная проверка зрения необходима для как можно более ранней диагностики нарушений и своевременного назначения лечения. </w:t>
      </w:r>
    </w:p>
    <w:p w:rsidR="00614B22" w:rsidRPr="00614B22" w:rsidRDefault="00614B22" w:rsidP="00F567F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Какими бывают нарушения зрения?</w:t>
      </w:r>
    </w:p>
    <w:p w:rsidR="00614B22" w:rsidRPr="00614B22" w:rsidRDefault="00614B22" w:rsidP="003308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Расстройства зрительной функции принято разделять на врождённые, имеющиеся у ребёнка уже на мо</w:t>
      </w:r>
      <w:r w:rsidR="0033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 рождения, и приобретённые, </w:t>
      </w:r>
      <w:proofErr w:type="spellStart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развившиеся</w:t>
      </w:r>
      <w:proofErr w:type="spellEnd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жизни.</w:t>
      </w:r>
    </w:p>
    <w:p w:rsidR="00614B22" w:rsidRPr="00614B22" w:rsidRDefault="00614B22" w:rsidP="00F5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Врождённые нарушения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возникают из-за неправильного формирования органа зрения, причины которого кроются в наследственных заболеваниях или во влиянии на </w:t>
      </w:r>
      <w:r w:rsidRPr="00614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малыша </w:t>
      </w:r>
      <w:hyperlink r:id="rId8" w:tgtFrame="_blank" w:history="1">
        <w:r w:rsidRPr="00614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 период беременности</w:t>
        </w:r>
      </w:hyperlink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определённых вредоносных факторов. К</w:t>
      </w:r>
      <w:r w:rsidR="00F5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факторам относятся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614B22" w:rsidRPr="00614B22" w:rsidRDefault="00614B22" w:rsidP="00F567F9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вирусные и бактериальные инфекции, такие как краснуха, хламидиоз, </w:t>
      </w:r>
      <w:proofErr w:type="spellStart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цитомегаловирусная</w:t>
      </w:r>
      <w:proofErr w:type="spellEnd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инфекция, сифилис, гонорея и др.;</w:t>
      </w:r>
    </w:p>
    <w:p w:rsidR="00614B22" w:rsidRPr="00614B22" w:rsidRDefault="00614B22" w:rsidP="00F567F9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 препараты, например антибиотики (тетрациклин, гентамицин) и др.;</w:t>
      </w:r>
    </w:p>
    <w:p w:rsidR="00614B22" w:rsidRPr="00614B22" w:rsidRDefault="00614B22" w:rsidP="00F567F9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алкоголь, курение и наркотические препараты;</w:t>
      </w:r>
    </w:p>
    <w:p w:rsidR="00614B22" w:rsidRPr="00614B22" w:rsidRDefault="00614B22" w:rsidP="00F567F9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ионизирующая радиация и т. д. 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том случае, когда у ранее здорового человека появляются жалобы на ухудшение зрения, принято говорить </w:t>
      </w: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приобретённой патологии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зрительного аппарата. Среди причин развития этой групп</w:t>
      </w:r>
      <w:r w:rsidR="00F5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заболеваний можно выделить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4B22" w:rsidRPr="00614B22" w:rsidRDefault="00614B22" w:rsidP="00F567F9">
      <w:pPr>
        <w:numPr>
          <w:ilvl w:val="0"/>
          <w:numId w:val="5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 головы и глаз;</w:t>
      </w:r>
    </w:p>
    <w:p w:rsidR="00614B22" w:rsidRPr="00614B22" w:rsidRDefault="00614B22" w:rsidP="00F567F9">
      <w:pPr>
        <w:numPr>
          <w:ilvl w:val="0"/>
          <w:numId w:val="5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инфекционные, в том числе паразитарные заболевания;</w:t>
      </w:r>
    </w:p>
    <w:p w:rsidR="00614B22" w:rsidRPr="00614B22" w:rsidRDefault="00614B22" w:rsidP="00F567F9">
      <w:pPr>
        <w:numPr>
          <w:ilvl w:val="0"/>
          <w:numId w:val="5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внутриглазного давления и развитие глаукомы;</w:t>
      </w:r>
    </w:p>
    <w:p w:rsidR="00614B22" w:rsidRPr="00614B22" w:rsidRDefault="00614B22" w:rsidP="00F567F9">
      <w:pPr>
        <w:numPr>
          <w:ilvl w:val="0"/>
          <w:numId w:val="5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работы зрительного нерва или кровоснабжения глаза;</w:t>
      </w:r>
    </w:p>
    <w:p w:rsidR="00614B22" w:rsidRPr="00614B22" w:rsidRDefault="00614B22" w:rsidP="00F567F9">
      <w:pPr>
        <w:numPr>
          <w:ilvl w:val="0"/>
          <w:numId w:val="5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осложнённое течение других заболеваний, таких как сахарный диабет или артериальная гипертензия, и некоторые другие факторы.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Вышеуказанные причины</w:t>
      </w:r>
      <w:r w:rsidRPr="00614B22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приводить как к полной потере зрения, так и к значительному его ухудшению при отсутствии своевременного 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лечения, поэтому при появлении жалоб со стороны глаз важно незамедлительно обратиться к специалисту. </w:t>
      </w:r>
    </w:p>
    <w:p w:rsidR="00614B22" w:rsidRPr="00614B22" w:rsidRDefault="00614B22" w:rsidP="00F567F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Близорукость у ребёнка: виды и пути решения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распространённых нарушений детского зрения</w:t>
      </w:r>
      <w:r w:rsidRPr="00614B22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близорукость (в медицине её называют миопией). При этом нарушении человек не может чётко разглядеть расположенные вдалеке объекты. Выделяют переходящую (транзиторную) миопию младенцев, истинную врождённую и приобретённую миопию.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Истинная врождённая форма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патологии может возникнуть при неправильном развитии глазного яблока. В норме у новорождённых оно короче, чем у взрослого. При врождённой миопии орган имеет удлинённую форму, что и является причиной сниженного зрения вдаль. 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данная проблема сочетается с другими нарушениями работы глаз: у ребёнка с близорукостью может иметь место косоглазие, синдром ленивого глаза, колебательные движения глазного яблока (нистагм). Именно эти симптомы чаще всего обращают на себя внимание специалистов и </w:t>
      </w:r>
      <w:proofErr w:type="gramStart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proofErr w:type="gramEnd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раньше диагностировать врождённую миопию и своевременно начать лечение. 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развитии миопии у ребёнка с ранее нормальным зрением говорят о</w:t>
      </w:r>
      <w:r w:rsidRPr="00614B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приобретённой близорукости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Важным фактором, предрасполагающим к её развитию у ребёнка, является наличие данного недуга у одного или сразу у обоих родителей, а также наличие у ребёнка транзиторной миопии в младенчестве. Помимо этого, существует целый ряд причин, увеличивающих</w:t>
      </w:r>
      <w:r w:rsidR="00F5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вероятность развития миопии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614B22" w:rsidRPr="00614B22" w:rsidRDefault="00614B22" w:rsidP="00F567F9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неполноценное питани</w:t>
      </w:r>
      <w:r w:rsidRPr="00614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и </w:t>
      </w:r>
      <w:hyperlink r:id="rId9" w:tgtFrame="_blank" w:history="1">
        <w:r w:rsidRPr="00614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гиповитаминоз</w:t>
        </w:r>
      </w:hyperlink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4B22" w:rsidRPr="00614B22" w:rsidRDefault="00614B22" w:rsidP="00F567F9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тяжёлые физические нагрузки;</w:t>
      </w:r>
    </w:p>
    <w:p w:rsidR="00614B22" w:rsidRPr="00614B22" w:rsidRDefault="00614B22" w:rsidP="00F567F9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и хронические инфекции у ребёнка;</w:t>
      </w:r>
    </w:p>
    <w:p w:rsidR="00614B22" w:rsidRPr="00614B22" w:rsidRDefault="00614B22" w:rsidP="00F567F9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обустройство рабочего места;</w:t>
      </w:r>
    </w:p>
    <w:p w:rsidR="00614B22" w:rsidRPr="00614B22" w:rsidRDefault="00614B22" w:rsidP="00F567F9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длительная напряжённая зрительная работа.</w:t>
      </w:r>
    </w:p>
    <w:p w:rsidR="00F567F9" w:rsidRDefault="00F567F9" w:rsidP="00F567F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</w:p>
    <w:p w:rsidR="00614B22" w:rsidRPr="00614B22" w:rsidRDefault="00614B22" w:rsidP="00F567F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lastRenderedPageBreak/>
        <w:t>Коррекция детской близорукости</w:t>
      </w:r>
    </w:p>
    <w:p w:rsidR="00614B22" w:rsidRPr="00614B22" w:rsidRDefault="00614B22" w:rsidP="00F567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коррекцию нужно как можно раньше. Правильный подход увеличивает шансы на восстановление зрительной функции, снижает риск ухудшения </w:t>
      </w:r>
      <w:r w:rsidR="00F5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и развития слепоты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врач-офтальмолог может точно определить природу проблемы, поэтому крайне важно обратиться за помощью к специалисту при появлении подозрений на нарушения зрения у ребёнка. </w:t>
      </w:r>
    </w:p>
    <w:p w:rsidR="00614B22" w:rsidRPr="00614B22" w:rsidRDefault="00614B22" w:rsidP="00F5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EE0622" wp14:editId="006DECCB">
                <wp:extent cx="302260" cy="302260"/>
                <wp:effectExtent l="0" t="0" r="0" b="0"/>
                <wp:docPr id="3" name="AutoShape 5" descr="https://images.apteka.ru/original_wysiwyg_1718091777499_762263013074442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images.apteka.ru/original_wysiwyg_1718091777499_7622630130744421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7x7wIAAA0GAAAOAAAAZHJzL2Uyb0RvYy54bWysVE1v2zAMvQ/YfxB0d/wRJY6NOkWbj2FA&#10;txXodi4UW7aF2pInKXGzYf99lJykSXsZtvkgSKL8yEc+8ur6uW3QjinNpchwOAowYiKXBRdVhr99&#10;XXszjLShoqCNFCzDe6bx9fz9u6u+S1kka9kUTCEAETrtuwzXxnSp7+u8Zi3VI9kxAcZSqpYaOKrK&#10;LxTtAb1t/CgIpn4vVdEpmTOt4XY5GPHc4Zcly82XstTMoCbDEJtxq3Lrxq7+/IqmlaJdzfNDGPQv&#10;omgpF+D0BLWkhqKt4m+gWp4rqWVpRrlsfVmWPGeOA7AJg1dsHmraMccFkqO7U5r0/4PNP+/uFeJF&#10;hscYCdpCiW62RjrPaIJRwXQO6bJl0VAX3tKK6RHtDHuiI7X1peIVF7R57Pea9/vqMYzDWZCEcRyT&#10;JHmMp1E0HQfhOIgJIVE46tmms0nvAQ58P3T3yqZNd3cyf9JIyEVNRcVudAelA0FBUMcrpWRfM1oA&#10;+9BC+BcY9qABDW36T7IAGhRouJI8l6q1PiDZ6NlVfn+qPHs2KIfLcQBxgj5yMB321gNNjz93SpsP&#10;TLbIbjKsIDoHTnd32gxPj0+sLyHXvGngnqaNuLgAzOEGXMOv1maDcFr5mQTJaraaEY9E05VHguXS&#10;u1kviDddh/FkOV4uFsvwl/UbkrTmRcGEdXPUbUj+TBeHDhoUd1Kulg0vLJwNSatqs2gU2lHom7X7&#10;XMrB8vLMvwzD5Qu4vKIURiS4jRJvPZ3FHlmTiZfEwcwLwuQ2mQYkIcv1JaU7Lti/U0J9hpNJNHFV&#10;Ogv6FbfAfW+50bTlBiZTw9sMz06PaGoVuBKFK62hvBn2Z6mw4b+kAsp9LLTTq5XooP6NLPYgVyVB&#10;TqA8mKGwqaX6gVEP8yjD+vuWKoZR81GA5JOQEDvA3IFM4ggO6tyyObdQkQNUhg1Gw3ZhhqG37aBh&#10;a/AUusQIabu95E7CtoWGqA7NBTPHMTnMRzvUzs/u1csUn/8G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FyWjvHvAgAADQYAAA4A&#10;AAAAAAAAAAAAAAAALgIAAGRycy9lMm9Eb2MueG1sUEsBAi0AFAAGAAgAAAAhAAKdVXj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коррекции детской близорукости используют очки, а если разница остроты зрения на двух глазах слишком большая, то различные виды контактных линз. Также применяют аппаратное лечение и </w:t>
      </w:r>
      <w:r w:rsidR="003D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хирургическую коррекцию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Коррекция зрения с помощью очков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применяется у детей младшего возраста. С шести лет для лечения близорукости становятся доступны специальные ночные (</w:t>
      </w:r>
      <w:proofErr w:type="spellStart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ортокератологические</w:t>
      </w:r>
      <w:proofErr w:type="spellEnd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линзы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Механизм их действия заключается в изменении формы роговицы за период ночного сна, что позволяет в течение всего последующего дня ясно видеть без мя</w:t>
      </w:r>
      <w:r w:rsidR="003D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гких контактных линз и очков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Аппаратное лечение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проведение </w:t>
      </w:r>
      <w:proofErr w:type="gramStart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физиопроцедур</w:t>
      </w:r>
      <w:proofErr w:type="spellEnd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направленных на нормализацию кровоснабжения глаза, и как следствие, улучшение работы зрительного анализатора. Данный вид лечения проводится курсами по 10–20 процедур. Курсы могут повторяться два раза в год или чаще при необходимости. 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Хирургическая коррекция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применяется в случаях быстро прогрессирующей близорукости у детей (более одной диоптрии в год). Специалисты проводят </w:t>
      </w:r>
      <w:proofErr w:type="spellStart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склеропластику</w:t>
      </w:r>
      <w:proofErr w:type="spellEnd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операцию по укреплению задней части глазного яблока. </w:t>
      </w:r>
    </w:p>
    <w:p w:rsidR="00614B22" w:rsidRDefault="00614B22" w:rsidP="00F5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Какой метод лечения миопии подходит именно вашему ребёнку, может определить только врач-офтальмолог после проведения детального обследования.</w:t>
      </w:r>
    </w:p>
    <w:p w:rsidR="003D3750" w:rsidRPr="00614B22" w:rsidRDefault="003D3750" w:rsidP="00F5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B22" w:rsidRPr="00614B22" w:rsidRDefault="00614B22" w:rsidP="003D375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lastRenderedPageBreak/>
        <w:t>Что такое спазм аккомодации?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случае ухудшения зрения у ребёнка с ранее сохранной зрительной функцией и при условии исключения всех других причин приобретённой патологии глаз врач может заподозрить у маленького пациента спазм аккомодации. Это состояние, при котором глазные мышцы из-за избыточного напряжения не могут «перенастроить» чёткость зрения с близких предметов </w:t>
      </w:r>
      <w:proofErr w:type="gramStart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расположенные вдалеке, из-за чего последние видятся размытыми. Нарушение также иногда называют ложной близорукостью. 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отличие спазма аккомодации от истинной близорукости в том, что при обследовании зрение ребёнка со спазмом оказывается нормальным или нарушен</w:t>
      </w:r>
      <w:r w:rsidR="003D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незначительной степени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B22" w:rsidRPr="00614B22" w:rsidRDefault="00614B22" w:rsidP="003D375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Профилактика снижения зрения у детей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ухудшения зрения одинаково важна </w:t>
      </w:r>
      <w:r w:rsidRPr="00614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 </w:t>
      </w:r>
      <w:hyperlink r:id="rId10" w:tgtFrame="_blank" w:history="1">
        <w:r w:rsidRPr="00614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для детей</w:t>
        </w:r>
      </w:hyperlink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зрительными нарушениями, так и для детей без проблем со зрением. </w:t>
      </w:r>
    </w:p>
    <w:p w:rsidR="003D3750" w:rsidRPr="00614B22" w:rsidRDefault="003D3750" w:rsidP="00F5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профилактики: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Соблюдение режима труда и отдыха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младше ребёнок, тем более частыми должны быть перерывы при работе, связанной со зрительной нагрузкой:</w:t>
      </w:r>
    </w:p>
    <w:p w:rsidR="00614B22" w:rsidRPr="00614B22" w:rsidRDefault="00614B22" w:rsidP="00F567F9">
      <w:pPr>
        <w:numPr>
          <w:ilvl w:val="0"/>
          <w:numId w:val="7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возрасте перерыв нужно делать каждые 15–20 минут;</w:t>
      </w:r>
    </w:p>
    <w:p w:rsidR="00614B22" w:rsidRPr="00614B22" w:rsidRDefault="00614B22" w:rsidP="00F567F9">
      <w:pPr>
        <w:numPr>
          <w:ilvl w:val="0"/>
          <w:numId w:val="7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 — каждые 30 минут;</w:t>
      </w:r>
    </w:p>
    <w:p w:rsidR="00614B22" w:rsidRPr="00614B22" w:rsidRDefault="00614B22" w:rsidP="00F567F9">
      <w:pPr>
        <w:numPr>
          <w:ilvl w:val="0"/>
          <w:numId w:val="7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школьном и подростковом возрастах — 45 и 60 минут соответственно. 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упомянуть, что ребёнок должен переключаться не на мобильные игры или просмотр мультфильма, а на подвижную деятельность, прогулки на свежем воздухе. </w:t>
      </w:r>
    </w:p>
    <w:p w:rsidR="00614B22" w:rsidRPr="00614B22" w:rsidRDefault="00614B22" w:rsidP="00F5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Сокращение объёма работы с телефоном и компьютером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4B22" w:rsidRPr="00614B22" w:rsidRDefault="00614B22" w:rsidP="00F567F9">
      <w:pPr>
        <w:numPr>
          <w:ilvl w:val="0"/>
          <w:numId w:val="8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ребёнка дошкольного возраста безопасным временем является 10 минут беспрерывного использования с отдыхом в течение 30 минут;</w:t>
      </w:r>
    </w:p>
    <w:p w:rsidR="00614B22" w:rsidRPr="00614B22" w:rsidRDefault="00614B22" w:rsidP="00F567F9">
      <w:pPr>
        <w:numPr>
          <w:ilvl w:val="0"/>
          <w:numId w:val="8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школьников время работы — 15–20 минут и перерыв 45–60 минут;</w:t>
      </w:r>
    </w:p>
    <w:p w:rsidR="00614B22" w:rsidRPr="00614B22" w:rsidRDefault="00614B22" w:rsidP="00F567F9">
      <w:pPr>
        <w:numPr>
          <w:ilvl w:val="0"/>
          <w:numId w:val="8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подростки могут проводить за компьютером 30 минут, затем необходимо делать перерывы порядка 90 минут. 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Правильная организация рабочего места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стол ребёнка должен располагаться в хорошо освещённом месте (расположение у окна — отличное решение). Если организовать дневное освещение затруднительно, можно применять настольные лампы. Лампа должна располагаться слева для правшей, справа для левшей. Лучше отдавать предпочтения лампочкам с дневным или тёплым светом.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Полноценное питание ребёнка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обеспечивающее достаточное потребление витаминов.</w:t>
      </w:r>
      <w:r w:rsidR="003D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важны для органов </w:t>
      </w:r>
      <w:r w:rsidRPr="00614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зрения </w:t>
      </w:r>
      <w:hyperlink r:id="rId11" w:tgtFrame="_blank" w:history="1">
        <w:r w:rsidRPr="00614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витамины</w:t>
        </w:r>
        <w:proofErr w:type="gramStart"/>
        <w:r w:rsidRPr="00614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А</w:t>
        </w:r>
        <w:proofErr w:type="gramEnd"/>
      </w:hyperlink>
      <w:r w:rsidRPr="00614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2" w:tgtFrame="_blank" w:history="1">
        <w:r w:rsidRPr="00614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</w:hyperlink>
      <w:r w:rsidRPr="00614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3" w:tgtFrame="_blank" w:history="1">
        <w:r w:rsidRPr="00614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</w:t>
        </w:r>
      </w:hyperlink>
      <w:r w:rsidRPr="00614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4" w:tgtFrame="_blank" w:history="1">
        <w:r w:rsidRPr="00614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витамины группы В</w:t>
        </w:r>
      </w:hyperlink>
      <w:r w:rsidRPr="00614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Благоприятная эмоциональная обстановка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и в детском коллективе. Стрессы могут быть одной из причин ухудшения общего самочувствия ребёнка, в частности, способствовать снижению остроты зрения.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активность и спорт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отличные помощники в профилактике заболеваний зрительного аппарата. Лучше отдавать предпочтение плаванию, лёгкой атлетике, велоспорту, катанию на лыжах и коньках, волейболу, футболу, теннису — эти виды спорта сопряжены с необходимостью активно следить за окружающей обстановкой, что благоприятно влияет на зрительную функцию. Лучше воздержаться от спорта с высоким уровнем си</w:t>
      </w:r>
      <w:r w:rsidR="003D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ловой нагрузки и травматизмом (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бокс, хоккей и т. д.). 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важным профилактическим инструментом. Выполнять её можно в таком режиме: </w:t>
      </w:r>
    </w:p>
    <w:p w:rsidR="00614B22" w:rsidRPr="00614B22" w:rsidRDefault="00614B22" w:rsidP="00F567F9">
      <w:pPr>
        <w:numPr>
          <w:ilvl w:val="0"/>
          <w:numId w:val="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зажмурить глаза; </w:t>
      </w:r>
    </w:p>
    <w:p w:rsidR="00614B22" w:rsidRPr="00614B22" w:rsidRDefault="00614B22" w:rsidP="00F567F9">
      <w:pPr>
        <w:numPr>
          <w:ilvl w:val="0"/>
          <w:numId w:val="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поморгать в течение минуты; </w:t>
      </w:r>
    </w:p>
    <w:p w:rsidR="00614B22" w:rsidRPr="00614B22" w:rsidRDefault="00614B22" w:rsidP="00F567F9">
      <w:pPr>
        <w:numPr>
          <w:ilvl w:val="0"/>
          <w:numId w:val="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 посмотреть вверх, вправо, влево, вниз; </w:t>
      </w:r>
    </w:p>
    <w:p w:rsidR="00614B22" w:rsidRPr="00614B22" w:rsidRDefault="00614B22" w:rsidP="00F567F9">
      <w:pPr>
        <w:numPr>
          <w:ilvl w:val="0"/>
          <w:numId w:val="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круговые движения глазными яблоками по часовой стрелке и </w:t>
      </w:r>
      <w:proofErr w:type="gramStart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часовой; </w:t>
      </w:r>
    </w:p>
    <w:p w:rsidR="00614B22" w:rsidRPr="00614B22" w:rsidRDefault="00614B22" w:rsidP="00F567F9">
      <w:pPr>
        <w:numPr>
          <w:ilvl w:val="0"/>
          <w:numId w:val="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вновь закрыть глаза на несколько секунд. </w:t>
      </w:r>
    </w:p>
    <w:p w:rsidR="00614B22" w:rsidRPr="00614B22" w:rsidRDefault="00614B22" w:rsidP="003D375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 глаз — важная составляющая полноценной, независимой жизни. В эпоху активного использования технологий и повсеместного перенапряжения необходимо уделять особое внимание профилактике и лечению зрительной патологии. Сохранить ясный взгляд наших детей — важная и ответственная задача, выполнение которой лежит на плечах родителей и специалистов и полностью зависит от их совместных усилий.</w:t>
      </w:r>
    </w:p>
    <w:p w:rsidR="00DF1711" w:rsidRDefault="00DF1711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Default="003D3750" w:rsidP="00F567F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3750" w:rsidRPr="00F567F9" w:rsidRDefault="003D3750" w:rsidP="00F56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3750" w:rsidRPr="00F5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544"/>
    <w:multiLevelType w:val="multilevel"/>
    <w:tmpl w:val="4240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90D43"/>
    <w:multiLevelType w:val="multilevel"/>
    <w:tmpl w:val="0E92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00747"/>
    <w:multiLevelType w:val="multilevel"/>
    <w:tmpl w:val="E266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13792"/>
    <w:multiLevelType w:val="multilevel"/>
    <w:tmpl w:val="54D2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F370C"/>
    <w:multiLevelType w:val="multilevel"/>
    <w:tmpl w:val="0546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120A2"/>
    <w:multiLevelType w:val="multilevel"/>
    <w:tmpl w:val="5B72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12206"/>
    <w:multiLevelType w:val="multilevel"/>
    <w:tmpl w:val="0788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83045"/>
    <w:multiLevelType w:val="multilevel"/>
    <w:tmpl w:val="2D64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E1F29"/>
    <w:multiLevelType w:val="multilevel"/>
    <w:tmpl w:val="2306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22"/>
    <w:rsid w:val="0033087A"/>
    <w:rsid w:val="003D3750"/>
    <w:rsid w:val="00614B22"/>
    <w:rsid w:val="00DF1711"/>
    <w:rsid w:val="00F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teka.ru/category/vitamin-mineral/" TargetMode="External"/><Relationship Id="rId13" Type="http://schemas.openxmlformats.org/officeDocument/2006/relationships/hyperlink" Target="https://apteka.ru/category/vitamin-mineral/vitamins/?filter=vit:sas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teka.ru/category/vitamin-mineral/" TargetMode="External"/><Relationship Id="rId12" Type="http://schemas.openxmlformats.org/officeDocument/2006/relationships/hyperlink" Target="https://apteka.ru/category/vitamin-mineral/vitamins/?filter=vit:eto%2Betok;&amp;noindex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teka.ru/category/eye/" TargetMode="External"/><Relationship Id="rId11" Type="http://schemas.openxmlformats.org/officeDocument/2006/relationships/hyperlink" Target="https://apteka.ru/category/vitamin-mineral/vitamins/?filter=vit:are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teka.ru/category/vitamin-miner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teka.ru/category/vitamin-mineral/" TargetMode="External"/><Relationship Id="rId14" Type="http://schemas.openxmlformats.org/officeDocument/2006/relationships/hyperlink" Target="https://apteka.ru/category/vitamin-mineral/vitamins/?filter=vit:v1t%2Bv10%2Bv2r%2Bv12%2Bv3n%2Bv4h%2Bv5p%2Bv6p%2Bv7b%2Bv8i%2Bv9f;&amp;no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2025-03-06T14:14:00Z</dcterms:created>
  <dcterms:modified xsi:type="dcterms:W3CDTF">2025-03-06T14:59:00Z</dcterms:modified>
</cp:coreProperties>
</file>